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5E" w:rsidRDefault="00E97C5E" w:rsidP="00E97C5E">
      <w:pPr>
        <w:pStyle w:val="Style7"/>
        <w:widowControl/>
        <w:tabs>
          <w:tab w:val="left" w:pos="1066"/>
        </w:tabs>
        <w:spacing w:line="240" w:lineRule="auto"/>
        <w:ind w:firstLine="0"/>
        <w:jc w:val="right"/>
        <w:rPr>
          <w:rStyle w:val="FontStyle13"/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E97C5E" w:rsidRPr="00B244FA" w:rsidRDefault="00E97C5E" w:rsidP="00E97C5E">
      <w:pPr>
        <w:pStyle w:val="Style16"/>
        <w:widowControl/>
        <w:ind w:right="-23" w:firstLine="0"/>
        <w:jc w:val="center"/>
        <w:rPr>
          <w:rStyle w:val="FontStyle21"/>
          <w:rFonts w:asciiTheme="minorHAnsi" w:hAnsiTheme="minorHAnsi" w:cstheme="minorHAnsi"/>
          <w:b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b/>
          <w:sz w:val="22"/>
          <w:szCs w:val="22"/>
        </w:rPr>
        <w:t xml:space="preserve">Согласие на обработку персональных данных </w:t>
      </w:r>
    </w:p>
    <w:p w:rsidR="00E97C5E" w:rsidRPr="00B244FA" w:rsidRDefault="00E97C5E" w:rsidP="00E97C5E">
      <w:pPr>
        <w:pStyle w:val="Style16"/>
        <w:widowControl/>
        <w:ind w:right="-23" w:firstLine="0"/>
        <w:jc w:val="center"/>
        <w:rPr>
          <w:rStyle w:val="FontStyle21"/>
          <w:rFonts w:asciiTheme="minorHAnsi" w:hAnsiTheme="minorHAnsi" w:cstheme="minorHAnsi"/>
          <w:b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b/>
          <w:sz w:val="22"/>
          <w:szCs w:val="22"/>
        </w:rPr>
        <w:t xml:space="preserve">(в случае подачи Обращения на бумажном носителе/ при личном присутствии) </w:t>
      </w:r>
    </w:p>
    <w:p w:rsidR="00E97C5E" w:rsidRPr="00B244FA" w:rsidRDefault="00E97C5E" w:rsidP="00E97C5E">
      <w:pPr>
        <w:pStyle w:val="Style16"/>
        <w:widowControl/>
        <w:ind w:right="2304" w:firstLine="567"/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Я согласен на обработку персональных данных.</w:t>
      </w:r>
    </w:p>
    <w:p w:rsidR="00E97C5E" w:rsidRPr="00B244FA" w:rsidRDefault="00E97C5E" w:rsidP="00E97C5E">
      <w:pPr>
        <w:pStyle w:val="a8"/>
        <w:ind w:firstLine="567"/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Настоящим подтверждаю, что информация и сведения, предоставленные мною в КБ «Долинск» (АО), имеющее Базовою лицензию Центрального банка Российской Федерации </w:t>
      </w:r>
      <w:hyperlink r:id="rId6" w:history="1">
        <w:r w:rsidRPr="00B244FA">
          <w:rPr>
            <w:rStyle w:val="a3"/>
            <w:rFonts w:asciiTheme="minorHAnsi" w:eastAsiaTheme="minorEastAsia" w:hAnsiTheme="minorHAnsi" w:cstheme="minorHAnsi"/>
            <w:sz w:val="22"/>
            <w:szCs w:val="22"/>
          </w:rPr>
          <w:t xml:space="preserve"> на осуществление банковских операций со средствами в рублях и иностранной валюте (с правом привлечения во вклады денежных средств физических лиц) без права на осуществление банковских операций с драгоценными металлами №857</w:t>
        </w:r>
      </w:hyperlink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, место нахождения: </w:t>
      </w:r>
      <w:r w:rsidRPr="00B244FA">
        <w:rPr>
          <w:rFonts w:asciiTheme="minorHAnsi" w:hAnsiTheme="minorHAnsi" w:cstheme="minorHAnsi"/>
          <w:sz w:val="22"/>
          <w:szCs w:val="22"/>
        </w:rPr>
        <w:t xml:space="preserve">693010, Сахалинская обл., г. Южно-Сахалинск, ул. Комсомольская, 145 </w:t>
      </w: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(далее - «Банк»), а также данные, указанные в настоящем Согласии на обработку моих персональных данных (далее - «Согласие»), являются точными, полными и достоверными во всех отношениях.</w:t>
      </w:r>
    </w:p>
    <w:p w:rsidR="00E97C5E" w:rsidRPr="00B244FA" w:rsidRDefault="00E97C5E" w:rsidP="00E97C5E">
      <w:pPr>
        <w:pStyle w:val="Style10"/>
        <w:widowControl/>
        <w:spacing w:line="226" w:lineRule="exact"/>
        <w:ind w:firstLine="567"/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Настоящим я, действуя свободно, своей волей и в своем интересе, предоставляю согласие Банку на обработку моих персональных данных:</w:t>
      </w:r>
    </w:p>
    <w:p w:rsidR="00E97C5E" w:rsidRPr="00B244FA" w:rsidRDefault="00E97C5E" w:rsidP="00E97C5E">
      <w:pPr>
        <w:pStyle w:val="Style10"/>
        <w:widowControl/>
        <w:spacing w:line="226" w:lineRule="exact"/>
        <w:ind w:firstLine="701"/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6516"/>
        <w:gridCol w:w="3261"/>
      </w:tblGrid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ФИО (настоящие и предыдущие):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Дата рождения: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Место рождения: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Телефоны: мобильный, домашний/рабочий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Адрес электронной почты: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Адрес почтовый: 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Регион проживания: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Цель обработки персональных данных: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(обращение, жалоба, заявление с указанием идентификационных данных, номер дата перевода/договора/счета и т.п.)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Другая необходимая информация, относящаяся к субъекту персональных данных (далее - «персональные данные») следующими способами: </w:t>
            </w:r>
          </w:p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в соответствии с Политикой обработки персональных данных в КБ «Долинск» (АО), при условии обеспечения конфиденциальности персональных данных, их адекватной защиты и безопасности персональных данных при их обработке с использованием средств автоматизации или без таковых, а также на смешанную обработку персональных данных в целях получения от Банка консультаций по обращениям, оставленным клиентом или заявителем через форму обратной связи в письменном и в электронном виде. </w:t>
            </w: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C5E" w:rsidRPr="00B244FA" w:rsidTr="004F71F9">
        <w:tc>
          <w:tcPr>
            <w:tcW w:w="6516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2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Срок, на который предоставляется Согласие на обработку персональных данных:</w:t>
            </w:r>
          </w:p>
        </w:tc>
        <w:tc>
          <w:tcPr>
            <w:tcW w:w="3261" w:type="dxa"/>
          </w:tcPr>
          <w:p w:rsidR="00E97C5E" w:rsidRPr="00B244FA" w:rsidRDefault="00E97C5E" w:rsidP="004F71F9">
            <w:pPr>
              <w:pStyle w:val="Style10"/>
              <w:widowControl/>
              <w:spacing w:line="226" w:lineRule="exact"/>
              <w:ind w:firstLine="33"/>
              <w:jc w:val="both"/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Согласие дается сроком на один год.</w:t>
            </w:r>
          </w:p>
        </w:tc>
      </w:tr>
    </w:tbl>
    <w:p w:rsidR="00E97C5E" w:rsidRPr="00B244FA" w:rsidRDefault="00E97C5E" w:rsidP="00E97C5E">
      <w:pPr>
        <w:pStyle w:val="Style15"/>
        <w:widowControl/>
        <w:tabs>
          <w:tab w:val="left" w:leader="underscore" w:pos="2923"/>
        </w:tabs>
        <w:spacing w:before="86" w:line="278" w:lineRule="exact"/>
        <w:jc w:val="both"/>
        <w:rPr>
          <w:rStyle w:val="FontStyle22"/>
          <w:rFonts w:asciiTheme="minorHAnsi" w:hAnsiTheme="minorHAnsi" w:cstheme="minorHAnsi"/>
          <w:sz w:val="22"/>
          <w:szCs w:val="22"/>
        </w:rPr>
      </w:pPr>
      <w:r w:rsidRPr="00B244FA">
        <w:rPr>
          <w:rStyle w:val="FontStyle22"/>
          <w:rFonts w:asciiTheme="minorHAnsi" w:hAnsiTheme="minorHAnsi" w:cstheme="minorHAnsi"/>
          <w:sz w:val="22"/>
          <w:szCs w:val="22"/>
        </w:rPr>
        <w:t>ФИО</w:t>
      </w:r>
      <w:r w:rsidRPr="00B244FA">
        <w:rPr>
          <w:rStyle w:val="FontStyle22"/>
          <w:rFonts w:asciiTheme="minorHAnsi" w:hAnsiTheme="minorHAnsi" w:cstheme="minorHAnsi"/>
          <w:sz w:val="22"/>
          <w:szCs w:val="22"/>
        </w:rPr>
        <w:tab/>
      </w:r>
    </w:p>
    <w:p w:rsidR="00E97C5E" w:rsidRPr="00B244FA" w:rsidRDefault="00E97C5E" w:rsidP="00E97C5E">
      <w:pPr>
        <w:pStyle w:val="Style15"/>
        <w:widowControl/>
        <w:tabs>
          <w:tab w:val="left" w:leader="underscore" w:pos="2947"/>
        </w:tabs>
        <w:spacing w:line="278" w:lineRule="exact"/>
        <w:jc w:val="both"/>
        <w:rPr>
          <w:rStyle w:val="FontStyle22"/>
          <w:rFonts w:asciiTheme="minorHAnsi" w:hAnsiTheme="minorHAnsi" w:cstheme="minorHAnsi"/>
          <w:sz w:val="22"/>
          <w:szCs w:val="22"/>
        </w:rPr>
      </w:pPr>
      <w:r w:rsidRPr="00B244FA">
        <w:rPr>
          <w:rStyle w:val="FontStyle22"/>
          <w:rFonts w:asciiTheme="minorHAnsi" w:hAnsiTheme="minorHAnsi" w:cstheme="minorHAnsi"/>
          <w:sz w:val="22"/>
          <w:szCs w:val="22"/>
        </w:rPr>
        <w:t>Подпись</w:t>
      </w:r>
      <w:r w:rsidRPr="00B244FA">
        <w:rPr>
          <w:rStyle w:val="FontStyle22"/>
          <w:rFonts w:asciiTheme="minorHAnsi" w:hAnsiTheme="minorHAnsi" w:cstheme="minorHAnsi"/>
          <w:sz w:val="22"/>
          <w:szCs w:val="22"/>
        </w:rPr>
        <w:tab/>
      </w:r>
    </w:p>
    <w:p w:rsidR="00E97C5E" w:rsidRDefault="00E97C5E" w:rsidP="00E97C5E">
      <w:pPr>
        <w:pStyle w:val="Style15"/>
        <w:widowControl/>
        <w:tabs>
          <w:tab w:val="left" w:leader="underscore" w:pos="2933"/>
        </w:tabs>
        <w:spacing w:line="278" w:lineRule="exact"/>
        <w:jc w:val="both"/>
        <w:rPr>
          <w:rStyle w:val="FontStyle22"/>
          <w:rFonts w:asciiTheme="minorHAnsi" w:hAnsiTheme="minorHAnsi" w:cstheme="minorHAnsi"/>
          <w:sz w:val="22"/>
          <w:szCs w:val="22"/>
        </w:rPr>
      </w:pPr>
      <w:r w:rsidRPr="00B244FA">
        <w:rPr>
          <w:rStyle w:val="FontStyle22"/>
          <w:rFonts w:asciiTheme="minorHAnsi" w:hAnsiTheme="minorHAnsi" w:cstheme="minorHAnsi"/>
          <w:sz w:val="22"/>
          <w:szCs w:val="22"/>
        </w:rPr>
        <w:t>Дата</w:t>
      </w:r>
      <w:r w:rsidRPr="00B244FA">
        <w:rPr>
          <w:rStyle w:val="FontStyle22"/>
          <w:rFonts w:asciiTheme="minorHAnsi" w:hAnsiTheme="minorHAnsi" w:cstheme="minorHAnsi"/>
          <w:sz w:val="22"/>
          <w:szCs w:val="22"/>
        </w:rPr>
        <w:tab/>
      </w:r>
    </w:p>
    <w:p w:rsidR="00B020C2" w:rsidRPr="00E97C5E" w:rsidRDefault="004034E7">
      <w:pPr>
        <w:rPr>
          <w:rFonts w:ascii="Times New Roman" w:eastAsiaTheme="minorEastAsia" w:hAnsi="Times New Roman" w:cstheme="minorHAnsi"/>
          <w:b/>
          <w:color w:val="000000"/>
          <w:sz w:val="20"/>
          <w:szCs w:val="20"/>
          <w:lang w:eastAsia="ru-RU"/>
        </w:rPr>
      </w:pPr>
    </w:p>
    <w:sectPr w:rsidR="00B020C2" w:rsidRPr="00E9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E7" w:rsidRDefault="004034E7" w:rsidP="00E97C5E">
      <w:pPr>
        <w:spacing w:after="0" w:line="240" w:lineRule="auto"/>
      </w:pPr>
      <w:r>
        <w:separator/>
      </w:r>
    </w:p>
  </w:endnote>
  <w:endnote w:type="continuationSeparator" w:id="0">
    <w:p w:rsidR="004034E7" w:rsidRDefault="004034E7" w:rsidP="00E9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E7" w:rsidRDefault="004034E7" w:rsidP="00E97C5E">
      <w:pPr>
        <w:spacing w:after="0" w:line="240" w:lineRule="auto"/>
      </w:pPr>
      <w:r>
        <w:separator/>
      </w:r>
    </w:p>
  </w:footnote>
  <w:footnote w:type="continuationSeparator" w:id="0">
    <w:p w:rsidR="004034E7" w:rsidRDefault="004034E7" w:rsidP="00E97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E"/>
    <w:rsid w:val="002A57F3"/>
    <w:rsid w:val="004034E7"/>
    <w:rsid w:val="005F578A"/>
    <w:rsid w:val="006B3991"/>
    <w:rsid w:val="008061BC"/>
    <w:rsid w:val="008875C9"/>
    <w:rsid w:val="00C71F48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79CA-ECFA-42E5-8321-E4D1CB7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5E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9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7C5E"/>
    <w:pPr>
      <w:widowControl w:val="0"/>
      <w:autoSpaceDE w:val="0"/>
      <w:autoSpaceDN w:val="0"/>
      <w:adjustRightInd w:val="0"/>
      <w:spacing w:after="0" w:line="276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C5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E97C5E"/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97C5E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E97C5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97C5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97C5E"/>
    <w:rPr>
      <w:vertAlign w:val="superscript"/>
    </w:rPr>
  </w:style>
  <w:style w:type="paragraph" w:customStyle="1" w:styleId="Style17">
    <w:name w:val="Style1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7C5E"/>
    <w:pPr>
      <w:widowControl w:val="0"/>
      <w:autoSpaceDE w:val="0"/>
      <w:autoSpaceDN w:val="0"/>
      <w:adjustRightInd w:val="0"/>
      <w:spacing w:after="0" w:line="461" w:lineRule="exact"/>
      <w:ind w:firstLine="23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dolinsk.ru/uploads/userfiles/files/%D0%9B%D0%B8%D1%86%D0%B5%D0%BD%D0%B7%D0%B8%D1%8F_18110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Ольга Александровна</dc:creator>
  <cp:keywords/>
  <dc:description/>
  <cp:lastModifiedBy>Салко Ольга Николаевна</cp:lastModifiedBy>
  <cp:revision>2</cp:revision>
  <dcterms:created xsi:type="dcterms:W3CDTF">2024-08-22T04:45:00Z</dcterms:created>
  <dcterms:modified xsi:type="dcterms:W3CDTF">2024-08-22T04:45:00Z</dcterms:modified>
</cp:coreProperties>
</file>